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8C562" w14:textId="77777777" w:rsidR="008A7523" w:rsidRDefault="00515FAD" w:rsidP="008A7523">
      <w:pPr>
        <w:rPr>
          <w:rFonts w:ascii="Times New Roman" w:hAnsi="Times New Roman" w:cs="Times New Roman"/>
          <w:b/>
          <w:sz w:val="24"/>
          <w:szCs w:val="24"/>
        </w:rPr>
      </w:pPr>
      <w:r w:rsidRPr="00515FAD">
        <w:rPr>
          <w:rFonts w:ascii="Times New Roman" w:hAnsi="Times New Roman" w:cs="Times New Roman"/>
          <w:sz w:val="24"/>
          <w:szCs w:val="24"/>
        </w:rPr>
        <w:t xml:space="preserve">Název a sídlo PO: </w:t>
      </w:r>
      <w:r w:rsidRPr="00515FAD">
        <w:rPr>
          <w:rFonts w:ascii="Times New Roman" w:hAnsi="Times New Roman" w:cs="Times New Roman"/>
          <w:sz w:val="24"/>
          <w:szCs w:val="24"/>
        </w:rPr>
        <w:tab/>
      </w:r>
      <w:r w:rsidRPr="00515FAD">
        <w:rPr>
          <w:rFonts w:ascii="Times New Roman" w:hAnsi="Times New Roman" w:cs="Times New Roman"/>
          <w:sz w:val="24"/>
          <w:szCs w:val="24"/>
        </w:rPr>
        <w:tab/>
      </w:r>
      <w:r w:rsidRPr="00515FAD">
        <w:rPr>
          <w:rFonts w:ascii="Times New Roman" w:hAnsi="Times New Roman" w:cs="Times New Roman"/>
          <w:b/>
          <w:sz w:val="24"/>
          <w:szCs w:val="24"/>
        </w:rPr>
        <w:t>Mateřská škola Nezvěstice, příspěvková organizace</w:t>
      </w:r>
    </w:p>
    <w:p w14:paraId="1C99168C" w14:textId="77777777" w:rsidR="00515FAD" w:rsidRPr="00515FAD" w:rsidRDefault="00515FAD" w:rsidP="008A7523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515FAD">
        <w:rPr>
          <w:rFonts w:ascii="Times New Roman" w:hAnsi="Times New Roman" w:cs="Times New Roman"/>
          <w:b/>
          <w:sz w:val="24"/>
          <w:szCs w:val="24"/>
        </w:rPr>
        <w:t>Nezvěstice 105, 332 04 Nezvěstice</w:t>
      </w:r>
    </w:p>
    <w:p w14:paraId="3802B973" w14:textId="77777777" w:rsidR="00515FAD" w:rsidRDefault="00515FAD" w:rsidP="008A7523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515FAD">
        <w:rPr>
          <w:rFonts w:ascii="Times New Roman" w:hAnsi="Times New Roman" w:cs="Times New Roman"/>
          <w:b/>
          <w:sz w:val="24"/>
          <w:szCs w:val="24"/>
        </w:rPr>
        <w:t>IČO: 750 06</w:t>
      </w:r>
      <w:r w:rsidR="00C75D75">
        <w:rPr>
          <w:rFonts w:ascii="Times New Roman" w:hAnsi="Times New Roman" w:cs="Times New Roman"/>
          <w:b/>
          <w:sz w:val="24"/>
          <w:szCs w:val="24"/>
        </w:rPr>
        <w:t> </w:t>
      </w:r>
      <w:r w:rsidRPr="00515FAD">
        <w:rPr>
          <w:rFonts w:ascii="Times New Roman" w:hAnsi="Times New Roman" w:cs="Times New Roman"/>
          <w:b/>
          <w:sz w:val="24"/>
          <w:szCs w:val="24"/>
        </w:rPr>
        <w:t>667</w:t>
      </w:r>
    </w:p>
    <w:p w14:paraId="58EA9CC3" w14:textId="5A9DBCD5" w:rsidR="00515FAD" w:rsidRDefault="009F29A1" w:rsidP="00C75D75">
      <w:pPr>
        <w:ind w:left="2124" w:firstLine="708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R</w:t>
      </w:r>
      <w:r w:rsidR="00B435B5">
        <w:rPr>
          <w:rFonts w:ascii="Times New Roman" w:hAnsi="Times New Roman" w:cs="Times New Roman"/>
          <w:sz w:val="40"/>
          <w:szCs w:val="40"/>
          <w:u w:val="single"/>
        </w:rPr>
        <w:t>ozpoč</w:t>
      </w:r>
      <w:r>
        <w:rPr>
          <w:rFonts w:ascii="Times New Roman" w:hAnsi="Times New Roman" w:cs="Times New Roman"/>
          <w:sz w:val="40"/>
          <w:szCs w:val="40"/>
          <w:u w:val="single"/>
        </w:rPr>
        <w:t>e</w:t>
      </w:r>
      <w:r w:rsidR="00B435B5">
        <w:rPr>
          <w:rFonts w:ascii="Times New Roman" w:hAnsi="Times New Roman" w:cs="Times New Roman"/>
          <w:sz w:val="40"/>
          <w:szCs w:val="40"/>
          <w:u w:val="single"/>
        </w:rPr>
        <w:t>t na rok 2024</w:t>
      </w:r>
      <w:r w:rsidR="00580C3C">
        <w:rPr>
          <w:rFonts w:ascii="Times New Roman" w:hAnsi="Times New Roman" w:cs="Times New Roman"/>
          <w:sz w:val="40"/>
          <w:szCs w:val="40"/>
          <w:u w:val="single"/>
        </w:rPr>
        <w:t xml:space="preserve"> v Kč</w:t>
      </w:r>
    </w:p>
    <w:tbl>
      <w:tblPr>
        <w:tblStyle w:val="Mkatabulky"/>
        <w:tblW w:w="12690" w:type="dxa"/>
        <w:tblLook w:val="04A0" w:firstRow="1" w:lastRow="0" w:firstColumn="1" w:lastColumn="0" w:noHBand="0" w:noVBand="1"/>
      </w:tblPr>
      <w:tblGrid>
        <w:gridCol w:w="11309"/>
        <w:gridCol w:w="1381"/>
      </w:tblGrid>
      <w:tr w:rsidR="00D105F1" w14:paraId="6B29A47F" w14:textId="77777777" w:rsidTr="008A7523">
        <w:trPr>
          <w:trHeight w:val="639"/>
        </w:trPr>
        <w:tc>
          <w:tcPr>
            <w:tcW w:w="0" w:type="auto"/>
          </w:tcPr>
          <w:p w14:paraId="3B8CD48F" w14:textId="77777777" w:rsidR="00D105F1" w:rsidRPr="00D105F1" w:rsidRDefault="004E6710" w:rsidP="00515FA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Ostatní</w:t>
            </w:r>
            <w:r w:rsidR="00D105F1" w:rsidRPr="00D105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materiál:</w:t>
            </w:r>
          </w:p>
          <w:p w14:paraId="24C3451F" w14:textId="77777777" w:rsidR="00D105F1" w:rsidRDefault="00D105F1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Knihy, výukový materiál, hračky, odborné časopisy, </w:t>
            </w:r>
          </w:p>
          <w:p w14:paraId="723F8190" w14:textId="77777777" w:rsidR="00D105F1" w:rsidRDefault="00D105F1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sezónní materiál (benzín, </w:t>
            </w:r>
            <w:r w:rsidR="004E6710">
              <w:rPr>
                <w:rFonts w:ascii="Times New Roman" w:hAnsi="Times New Roman" w:cs="Times New Roman"/>
                <w:sz w:val="24"/>
                <w:szCs w:val="24"/>
              </w:rPr>
              <w:t xml:space="preserve">posypová sůl atd.), vybavení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další…</w:t>
            </w:r>
          </w:p>
        </w:tc>
        <w:tc>
          <w:tcPr>
            <w:tcW w:w="0" w:type="auto"/>
          </w:tcPr>
          <w:p w14:paraId="095A6036" w14:textId="77777777" w:rsidR="00D105F1" w:rsidRDefault="004E6710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580C3C">
              <w:rPr>
                <w:rFonts w:ascii="Times New Roman" w:hAnsi="Times New Roman" w:cs="Times New Roman"/>
                <w:sz w:val="24"/>
                <w:szCs w:val="24"/>
              </w:rPr>
              <w:t> 000,-</w:t>
            </w:r>
            <w:r w:rsidR="00F55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05F1" w14:paraId="7E3A80F7" w14:textId="77777777" w:rsidTr="008A7523">
        <w:trPr>
          <w:trHeight w:val="212"/>
        </w:trPr>
        <w:tc>
          <w:tcPr>
            <w:tcW w:w="0" w:type="auto"/>
          </w:tcPr>
          <w:p w14:paraId="379894C6" w14:textId="77777777" w:rsidR="00D105F1" w:rsidRDefault="00D105F1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Kancelářské potřeby</w:t>
            </w:r>
          </w:p>
        </w:tc>
        <w:tc>
          <w:tcPr>
            <w:tcW w:w="0" w:type="auto"/>
          </w:tcPr>
          <w:p w14:paraId="7390347C" w14:textId="77777777" w:rsidR="00D105F1" w:rsidRDefault="00580C3C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20 000,-</w:t>
            </w:r>
          </w:p>
        </w:tc>
      </w:tr>
      <w:tr w:rsidR="00D105F1" w14:paraId="1C0F9264" w14:textId="77777777" w:rsidTr="008A7523">
        <w:trPr>
          <w:trHeight w:val="212"/>
        </w:trPr>
        <w:tc>
          <w:tcPr>
            <w:tcW w:w="0" w:type="auto"/>
          </w:tcPr>
          <w:p w14:paraId="257270C1" w14:textId="77777777" w:rsidR="00D105F1" w:rsidRDefault="00D105F1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Čisticí prostředky</w:t>
            </w:r>
          </w:p>
        </w:tc>
        <w:tc>
          <w:tcPr>
            <w:tcW w:w="0" w:type="auto"/>
          </w:tcPr>
          <w:p w14:paraId="325C5AAE" w14:textId="77777777" w:rsidR="00D105F1" w:rsidRDefault="004E6710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57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0C3C">
              <w:rPr>
                <w:rFonts w:ascii="Times New Roman" w:hAnsi="Times New Roman" w:cs="Times New Roman"/>
                <w:sz w:val="24"/>
                <w:szCs w:val="24"/>
              </w:rPr>
              <w:t xml:space="preserve"> 000,-</w:t>
            </w:r>
          </w:p>
        </w:tc>
      </w:tr>
      <w:tr w:rsidR="00D105F1" w14:paraId="1D138C97" w14:textId="77777777" w:rsidTr="008A7523">
        <w:trPr>
          <w:trHeight w:val="212"/>
        </w:trPr>
        <w:tc>
          <w:tcPr>
            <w:tcW w:w="0" w:type="auto"/>
          </w:tcPr>
          <w:p w14:paraId="1C6FBD41" w14:textId="77777777" w:rsidR="00D105F1" w:rsidRDefault="00D105F1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Náklady na mzdy</w:t>
            </w:r>
            <w:r w:rsidR="00B257E9">
              <w:rPr>
                <w:rFonts w:ascii="Times New Roman" w:hAnsi="Times New Roman" w:cs="Times New Roman"/>
                <w:sz w:val="24"/>
                <w:szCs w:val="24"/>
              </w:rPr>
              <w:t xml:space="preserve"> (údržba zahrady, žehlení)</w:t>
            </w:r>
          </w:p>
        </w:tc>
        <w:tc>
          <w:tcPr>
            <w:tcW w:w="0" w:type="auto"/>
          </w:tcPr>
          <w:p w14:paraId="05BC1F90" w14:textId="77777777" w:rsidR="00D105F1" w:rsidRDefault="00670991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F558E6">
              <w:rPr>
                <w:rFonts w:ascii="Times New Roman" w:hAnsi="Times New Roman" w:cs="Times New Roman"/>
                <w:sz w:val="24"/>
                <w:szCs w:val="24"/>
              </w:rPr>
              <w:t> 000,-</w:t>
            </w:r>
          </w:p>
        </w:tc>
      </w:tr>
      <w:tr w:rsidR="00D105F1" w14:paraId="57A24669" w14:textId="77777777" w:rsidTr="008A7523">
        <w:trPr>
          <w:trHeight w:val="204"/>
        </w:trPr>
        <w:tc>
          <w:tcPr>
            <w:tcW w:w="0" w:type="auto"/>
          </w:tcPr>
          <w:p w14:paraId="120535F4" w14:textId="77777777" w:rsidR="00D105F1" w:rsidRDefault="00D105F1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Cestovné </w:t>
            </w:r>
          </w:p>
        </w:tc>
        <w:tc>
          <w:tcPr>
            <w:tcW w:w="0" w:type="auto"/>
          </w:tcPr>
          <w:p w14:paraId="6CF394D9" w14:textId="77777777" w:rsidR="00D105F1" w:rsidRDefault="00670991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r w:rsidR="00F558E6">
              <w:rPr>
                <w:rFonts w:ascii="Times New Roman" w:hAnsi="Times New Roman" w:cs="Times New Roman"/>
                <w:sz w:val="24"/>
                <w:szCs w:val="24"/>
              </w:rPr>
              <w:t> 000,-</w:t>
            </w:r>
          </w:p>
        </w:tc>
      </w:tr>
      <w:tr w:rsidR="00D105F1" w14:paraId="335F089D" w14:textId="77777777" w:rsidTr="008A7523">
        <w:trPr>
          <w:trHeight w:val="639"/>
        </w:trPr>
        <w:tc>
          <w:tcPr>
            <w:tcW w:w="0" w:type="auto"/>
          </w:tcPr>
          <w:p w14:paraId="07741479" w14:textId="77777777" w:rsidR="00D105F1" w:rsidRDefault="00D105F1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Opravy a údržba (malování, čištění odpadů, komínu, opravy přístrojů, elektrospotřebičů, zahradních prvků…)</w:t>
            </w:r>
          </w:p>
          <w:p w14:paraId="0B420FC5" w14:textId="77777777" w:rsidR="00580C3C" w:rsidRDefault="00D105F1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Služby (revize, </w:t>
            </w:r>
            <w:r w:rsidR="00580C3C">
              <w:rPr>
                <w:rFonts w:ascii="Times New Roman" w:hAnsi="Times New Roman" w:cs="Times New Roman"/>
                <w:sz w:val="24"/>
                <w:szCs w:val="24"/>
              </w:rPr>
              <w:t xml:space="preserve">poštovné,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odvoz odpadů, údržba programů, </w:t>
            </w:r>
            <w:r w:rsidR="00580C3C">
              <w:rPr>
                <w:rFonts w:ascii="Times New Roman" w:hAnsi="Times New Roman" w:cs="Times New Roman"/>
                <w:sz w:val="24"/>
                <w:szCs w:val="24"/>
              </w:rPr>
              <w:t xml:space="preserve">provoz tiskárny, </w:t>
            </w:r>
          </w:p>
          <w:p w14:paraId="0063B9AF" w14:textId="77777777" w:rsidR="00D105F1" w:rsidRDefault="00580C3C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pronájem třídy, pojištění, telefonní a internetové služby, školení, pověřenec GDPR)</w:t>
            </w:r>
          </w:p>
        </w:tc>
        <w:tc>
          <w:tcPr>
            <w:tcW w:w="0" w:type="auto"/>
          </w:tcPr>
          <w:p w14:paraId="0CD71C22" w14:textId="77777777" w:rsidR="00D105F1" w:rsidRDefault="00606E62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 w:rsidR="00F558E6">
              <w:rPr>
                <w:rFonts w:ascii="Times New Roman" w:hAnsi="Times New Roman" w:cs="Times New Roman"/>
                <w:sz w:val="24"/>
                <w:szCs w:val="24"/>
              </w:rPr>
              <w:t> 000,-</w:t>
            </w:r>
          </w:p>
        </w:tc>
      </w:tr>
      <w:tr w:rsidR="00D105F1" w14:paraId="462ED9E1" w14:textId="77777777" w:rsidTr="008A7523">
        <w:trPr>
          <w:trHeight w:val="212"/>
        </w:trPr>
        <w:tc>
          <w:tcPr>
            <w:tcW w:w="0" w:type="auto"/>
          </w:tcPr>
          <w:p w14:paraId="5FDA4318" w14:textId="77777777" w:rsidR="00D105F1" w:rsidRDefault="00580C3C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Účetnictví</w:t>
            </w:r>
          </w:p>
        </w:tc>
        <w:tc>
          <w:tcPr>
            <w:tcW w:w="0" w:type="auto"/>
          </w:tcPr>
          <w:p w14:paraId="534CD908" w14:textId="77777777" w:rsidR="00D105F1" w:rsidRDefault="00F558E6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96 000,-</w:t>
            </w:r>
          </w:p>
        </w:tc>
      </w:tr>
      <w:tr w:rsidR="00D105F1" w14:paraId="016EA59A" w14:textId="77777777" w:rsidTr="008A7523">
        <w:trPr>
          <w:trHeight w:val="639"/>
        </w:trPr>
        <w:tc>
          <w:tcPr>
            <w:tcW w:w="0" w:type="auto"/>
          </w:tcPr>
          <w:p w14:paraId="0E695BA4" w14:textId="77777777" w:rsidR="00D105F1" w:rsidRDefault="00580C3C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</w:p>
          <w:p w14:paraId="7AED6051" w14:textId="77777777" w:rsidR="00580C3C" w:rsidRDefault="00580C3C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Plyn-</w:t>
            </w:r>
            <w:r w:rsidR="004E6710"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  <w:r w:rsidR="00720A67">
              <w:rPr>
                <w:rFonts w:ascii="Times New Roman" w:hAnsi="Times New Roman" w:cs="Times New Roman"/>
                <w:sz w:val="24"/>
                <w:szCs w:val="24"/>
              </w:rPr>
              <w:t xml:space="preserve"> 000,- </w:t>
            </w:r>
          </w:p>
          <w:p w14:paraId="7F94F709" w14:textId="77777777" w:rsidR="00580C3C" w:rsidRDefault="00580C3C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Elektřina-</w:t>
            </w:r>
            <w:r w:rsidR="00606E62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720A67">
              <w:rPr>
                <w:rFonts w:ascii="Times New Roman" w:hAnsi="Times New Roman" w:cs="Times New Roman"/>
                <w:sz w:val="24"/>
                <w:szCs w:val="24"/>
              </w:rPr>
              <w:t>0 000,-</w:t>
            </w:r>
          </w:p>
        </w:tc>
        <w:tc>
          <w:tcPr>
            <w:tcW w:w="0" w:type="auto"/>
          </w:tcPr>
          <w:p w14:paraId="10D61EF7" w14:textId="77777777" w:rsidR="00D105F1" w:rsidRDefault="004E6710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8A7523">
              <w:rPr>
                <w:rFonts w:ascii="Times New Roman" w:hAnsi="Times New Roman" w:cs="Times New Roman"/>
                <w:sz w:val="24"/>
                <w:szCs w:val="24"/>
              </w:rPr>
              <w:t>0 000,-</w:t>
            </w:r>
          </w:p>
        </w:tc>
      </w:tr>
      <w:tr w:rsidR="00D105F1" w14:paraId="4839D7D9" w14:textId="77777777" w:rsidTr="008A7523">
        <w:trPr>
          <w:trHeight w:val="212"/>
        </w:trPr>
        <w:tc>
          <w:tcPr>
            <w:tcW w:w="0" w:type="auto"/>
          </w:tcPr>
          <w:p w14:paraId="0CD3BD72" w14:textId="77777777" w:rsidR="00D105F1" w:rsidRDefault="00580C3C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Vodné a stočné</w:t>
            </w:r>
          </w:p>
        </w:tc>
        <w:tc>
          <w:tcPr>
            <w:tcW w:w="0" w:type="auto"/>
          </w:tcPr>
          <w:p w14:paraId="3217703E" w14:textId="77777777" w:rsidR="00D105F1" w:rsidRDefault="00670991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20A67">
              <w:rPr>
                <w:rFonts w:ascii="Times New Roman" w:hAnsi="Times New Roman" w:cs="Times New Roman"/>
                <w:sz w:val="24"/>
                <w:szCs w:val="24"/>
              </w:rPr>
              <w:t> 000,-</w:t>
            </w:r>
          </w:p>
        </w:tc>
      </w:tr>
      <w:tr w:rsidR="008A7523" w14:paraId="2B3C0AC8" w14:textId="77777777" w:rsidTr="008A7523">
        <w:trPr>
          <w:trHeight w:val="550"/>
        </w:trPr>
        <w:tc>
          <w:tcPr>
            <w:tcW w:w="0" w:type="auto"/>
          </w:tcPr>
          <w:p w14:paraId="6E1A6F71" w14:textId="77777777" w:rsidR="008A7523" w:rsidRPr="008A7523" w:rsidRDefault="008A7523" w:rsidP="00515F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A7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CELKEM:</w:t>
            </w:r>
          </w:p>
        </w:tc>
        <w:tc>
          <w:tcPr>
            <w:tcW w:w="0" w:type="auto"/>
          </w:tcPr>
          <w:p w14:paraId="07322EDA" w14:textId="77777777" w:rsidR="008A7523" w:rsidRPr="008A7523" w:rsidRDefault="004E6710" w:rsidP="00515F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1 119</w:t>
            </w:r>
            <w:r w:rsidR="008A7523" w:rsidRPr="008A7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 000,-</w:t>
            </w:r>
          </w:p>
        </w:tc>
      </w:tr>
    </w:tbl>
    <w:p w14:paraId="39766D3A" w14:textId="77777777" w:rsidR="00515FAD" w:rsidRDefault="00515FAD" w:rsidP="00515FA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4012" w:type="dxa"/>
        <w:tblLook w:val="04A0" w:firstRow="1" w:lastRow="0" w:firstColumn="1" w:lastColumn="0" w:noHBand="0" w:noVBand="1"/>
      </w:tblPr>
      <w:tblGrid>
        <w:gridCol w:w="857"/>
        <w:gridCol w:w="3418"/>
        <w:gridCol w:w="3208"/>
        <w:gridCol w:w="2118"/>
        <w:gridCol w:w="1882"/>
        <w:gridCol w:w="2529"/>
      </w:tblGrid>
      <w:tr w:rsidR="00C75D75" w:rsidRPr="002E61B0" w14:paraId="29C91DE8" w14:textId="77777777" w:rsidTr="00C75D75">
        <w:trPr>
          <w:trHeight w:val="651"/>
        </w:trPr>
        <w:tc>
          <w:tcPr>
            <w:tcW w:w="0" w:type="auto"/>
          </w:tcPr>
          <w:p w14:paraId="04EAA833" w14:textId="77777777" w:rsidR="00C75D75" w:rsidRPr="002E61B0" w:rsidRDefault="00C75D75" w:rsidP="0031147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61B0">
              <w:rPr>
                <w:rFonts w:ascii="Times New Roman" w:hAnsi="Times New Roman" w:cs="Times New Roman"/>
                <w:b/>
                <w:sz w:val="32"/>
                <w:szCs w:val="32"/>
              </w:rPr>
              <w:t>Rok</w:t>
            </w:r>
          </w:p>
        </w:tc>
        <w:tc>
          <w:tcPr>
            <w:tcW w:w="0" w:type="auto"/>
          </w:tcPr>
          <w:p w14:paraId="3943566A" w14:textId="77777777" w:rsidR="00C75D75" w:rsidRPr="002E61B0" w:rsidRDefault="00C75D75" w:rsidP="0031147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Předpokládané provozní náklady </w:t>
            </w:r>
          </w:p>
        </w:tc>
        <w:tc>
          <w:tcPr>
            <w:tcW w:w="0" w:type="auto"/>
          </w:tcPr>
          <w:p w14:paraId="6756E896" w14:textId="77777777" w:rsidR="00C75D75" w:rsidRPr="002E61B0" w:rsidRDefault="00C75D75" w:rsidP="0031147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Předpokládané v</w:t>
            </w:r>
            <w:r w:rsidRPr="002E61B0">
              <w:rPr>
                <w:rFonts w:ascii="Times New Roman" w:hAnsi="Times New Roman" w:cs="Times New Roman"/>
                <w:b/>
                <w:sz w:val="32"/>
                <w:szCs w:val="32"/>
              </w:rPr>
              <w:t>lastní výnosy</w:t>
            </w:r>
          </w:p>
        </w:tc>
        <w:tc>
          <w:tcPr>
            <w:tcW w:w="0" w:type="auto"/>
          </w:tcPr>
          <w:p w14:paraId="0C25B8A8" w14:textId="77777777" w:rsidR="00C75D75" w:rsidRPr="002E61B0" w:rsidRDefault="00C75D75" w:rsidP="0031147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61B0">
              <w:rPr>
                <w:rFonts w:ascii="Times New Roman" w:hAnsi="Times New Roman" w:cs="Times New Roman"/>
                <w:b/>
                <w:sz w:val="32"/>
                <w:szCs w:val="32"/>
              </w:rPr>
              <w:t>Příspěvek MŠMT</w:t>
            </w:r>
          </w:p>
        </w:tc>
        <w:tc>
          <w:tcPr>
            <w:tcW w:w="0" w:type="auto"/>
          </w:tcPr>
          <w:p w14:paraId="1E29C9AB" w14:textId="77777777" w:rsidR="00C75D75" w:rsidRPr="002E61B0" w:rsidRDefault="00C75D75" w:rsidP="0031147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61B0">
              <w:rPr>
                <w:rFonts w:ascii="Times New Roman" w:hAnsi="Times New Roman" w:cs="Times New Roman"/>
                <w:b/>
                <w:sz w:val="32"/>
                <w:szCs w:val="32"/>
              </w:rPr>
              <w:t>Náklady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celkem</w:t>
            </w:r>
          </w:p>
        </w:tc>
        <w:tc>
          <w:tcPr>
            <w:tcW w:w="0" w:type="auto"/>
          </w:tcPr>
          <w:p w14:paraId="442A6748" w14:textId="77777777" w:rsidR="00C75D75" w:rsidRPr="002E61B0" w:rsidRDefault="00C75D75" w:rsidP="0031147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Příspěvek od zřizovatele</w:t>
            </w:r>
          </w:p>
        </w:tc>
      </w:tr>
      <w:tr w:rsidR="00C75D75" w:rsidRPr="002E61B0" w14:paraId="060AD54E" w14:textId="77777777" w:rsidTr="00C75D75">
        <w:trPr>
          <w:trHeight w:val="651"/>
        </w:trPr>
        <w:tc>
          <w:tcPr>
            <w:tcW w:w="0" w:type="auto"/>
          </w:tcPr>
          <w:p w14:paraId="238D2493" w14:textId="77777777" w:rsidR="00C75D75" w:rsidRPr="002E61B0" w:rsidRDefault="00C75D75" w:rsidP="00311475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61B0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14:paraId="78C0E654" w14:textId="77777777" w:rsidR="00C75D75" w:rsidRPr="002E61B0" w:rsidRDefault="00C75D75" w:rsidP="00311475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1 119</w:t>
            </w:r>
            <w:r w:rsidRPr="002E61B0">
              <w:rPr>
                <w:rFonts w:ascii="Times New Roman" w:hAnsi="Times New Roman" w:cs="Times New Roman"/>
                <w:sz w:val="32"/>
                <w:szCs w:val="32"/>
              </w:rPr>
              <w:t> 000,-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Kč</w:t>
            </w:r>
          </w:p>
        </w:tc>
        <w:tc>
          <w:tcPr>
            <w:tcW w:w="0" w:type="auto"/>
          </w:tcPr>
          <w:p w14:paraId="1B5116EF" w14:textId="77777777" w:rsidR="00C75D75" w:rsidRPr="002E61B0" w:rsidRDefault="00C75D75" w:rsidP="00311475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205</w:t>
            </w:r>
            <w:r w:rsidRPr="002E61B0">
              <w:rPr>
                <w:rFonts w:ascii="Times New Roman" w:hAnsi="Times New Roman" w:cs="Times New Roman"/>
                <w:sz w:val="32"/>
                <w:szCs w:val="32"/>
              </w:rPr>
              <w:t> 000,-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Kč</w:t>
            </w:r>
          </w:p>
        </w:tc>
        <w:tc>
          <w:tcPr>
            <w:tcW w:w="0" w:type="auto"/>
          </w:tcPr>
          <w:p w14:paraId="10E99064" w14:textId="77777777" w:rsidR="00C75D75" w:rsidRPr="002E61B0" w:rsidRDefault="00C75D75" w:rsidP="00311475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6 35</w:t>
            </w:r>
            <w:r w:rsidRPr="002E61B0">
              <w:rPr>
                <w:rFonts w:ascii="Times New Roman" w:hAnsi="Times New Roman" w:cs="Times New Roman"/>
                <w:sz w:val="32"/>
                <w:szCs w:val="32"/>
              </w:rPr>
              <w:t>0 000,-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Kč</w:t>
            </w:r>
          </w:p>
        </w:tc>
        <w:tc>
          <w:tcPr>
            <w:tcW w:w="0" w:type="auto"/>
          </w:tcPr>
          <w:p w14:paraId="6B54FD54" w14:textId="77777777" w:rsidR="00C75D75" w:rsidRPr="002E61B0" w:rsidRDefault="00C75D75" w:rsidP="00311475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8 739</w:t>
            </w:r>
            <w:r w:rsidRPr="002E61B0">
              <w:rPr>
                <w:rFonts w:ascii="Times New Roman" w:hAnsi="Times New Roman" w:cs="Times New Roman"/>
                <w:sz w:val="32"/>
                <w:szCs w:val="32"/>
              </w:rPr>
              <w:t> 000,-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Kč</w:t>
            </w:r>
          </w:p>
        </w:tc>
        <w:tc>
          <w:tcPr>
            <w:tcW w:w="0" w:type="auto"/>
          </w:tcPr>
          <w:p w14:paraId="368777C7" w14:textId="77777777" w:rsidR="00C75D75" w:rsidRDefault="00C75D75" w:rsidP="00311475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5D7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914 000,-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Kč</w:t>
            </w:r>
          </w:p>
        </w:tc>
      </w:tr>
    </w:tbl>
    <w:p w14:paraId="68A5B3CD" w14:textId="77777777" w:rsidR="004E6710" w:rsidRDefault="004E6710" w:rsidP="00515FAD">
      <w:pPr>
        <w:rPr>
          <w:rFonts w:ascii="Times New Roman" w:hAnsi="Times New Roman" w:cs="Times New Roman"/>
          <w:sz w:val="24"/>
          <w:szCs w:val="24"/>
        </w:rPr>
      </w:pPr>
    </w:p>
    <w:p w14:paraId="37EFAE98" w14:textId="77777777" w:rsidR="00352496" w:rsidRDefault="00352496" w:rsidP="00515FAD">
      <w:pPr>
        <w:rPr>
          <w:rFonts w:ascii="Times New Roman" w:hAnsi="Times New Roman" w:cs="Times New Roman"/>
          <w:sz w:val="24"/>
          <w:szCs w:val="24"/>
        </w:rPr>
      </w:pPr>
    </w:p>
    <w:p w14:paraId="0109BF03" w14:textId="77777777" w:rsidR="00352496" w:rsidRDefault="00352496" w:rsidP="00352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Nezvěsticích dne 20. 11. 2023</w:t>
      </w:r>
    </w:p>
    <w:p w14:paraId="6DF175A2" w14:textId="77777777" w:rsidR="00352496" w:rsidRDefault="00352496" w:rsidP="00352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Zpracovala: Veronika Rendlová, ředitelka MŠ</w:t>
      </w:r>
    </w:p>
    <w:p w14:paraId="633AB3BF" w14:textId="77777777" w:rsidR="00352496" w:rsidRPr="00515FAD" w:rsidRDefault="00352496" w:rsidP="00515FAD">
      <w:pPr>
        <w:rPr>
          <w:rFonts w:ascii="Times New Roman" w:hAnsi="Times New Roman" w:cs="Times New Roman"/>
          <w:sz w:val="24"/>
          <w:szCs w:val="24"/>
        </w:rPr>
      </w:pPr>
    </w:p>
    <w:sectPr w:rsidR="00352496" w:rsidRPr="00515FAD" w:rsidSect="009F29A1">
      <w:pgSz w:w="16838" w:h="11906" w:orient="landscape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AD"/>
    <w:rsid w:val="001C122F"/>
    <w:rsid w:val="00337D41"/>
    <w:rsid w:val="00352496"/>
    <w:rsid w:val="003561F5"/>
    <w:rsid w:val="004E6710"/>
    <w:rsid w:val="00515FAD"/>
    <w:rsid w:val="00580C3C"/>
    <w:rsid w:val="005D067F"/>
    <w:rsid w:val="00606E62"/>
    <w:rsid w:val="00670991"/>
    <w:rsid w:val="00720A67"/>
    <w:rsid w:val="008A7523"/>
    <w:rsid w:val="00921E46"/>
    <w:rsid w:val="009F29A1"/>
    <w:rsid w:val="00A13658"/>
    <w:rsid w:val="00B257E9"/>
    <w:rsid w:val="00B435B5"/>
    <w:rsid w:val="00BE4780"/>
    <w:rsid w:val="00C75D75"/>
    <w:rsid w:val="00D105F1"/>
    <w:rsid w:val="00F5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AE017"/>
  <w15:docId w15:val="{96B7E8E0-7E14-45E8-8FB4-5DB5E8B0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06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0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 CAT</dc:creator>
  <cp:lastModifiedBy>Obecní úřad Nezvěstice</cp:lastModifiedBy>
  <cp:revision>2</cp:revision>
  <cp:lastPrinted>2023-12-13T08:19:00Z</cp:lastPrinted>
  <dcterms:created xsi:type="dcterms:W3CDTF">2023-12-13T08:20:00Z</dcterms:created>
  <dcterms:modified xsi:type="dcterms:W3CDTF">2023-12-13T08:20:00Z</dcterms:modified>
</cp:coreProperties>
</file>